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3A" w:rsidRDefault="003960CD">
      <w:r>
        <w:t>The Prone Position</w:t>
      </w:r>
    </w:p>
    <w:p w:rsidR="003960CD" w:rsidRDefault="003960CD">
      <w:r>
        <w:t>“Without a consistent, steady position your ability to apply the fundamentals will be limited” -The Service Rifle Marksmanship Guide by USAMTU</w:t>
      </w:r>
    </w:p>
    <w:p w:rsidR="003960CD" w:rsidRDefault="003960CD" w:rsidP="003960CD">
      <w:r>
        <w:t>Your position must enhance and support aiming and trigger control.</w:t>
      </w:r>
    </w:p>
    <w:p w:rsidR="003960CD" w:rsidRDefault="003960CD" w:rsidP="003960CD">
      <w:pPr>
        <w:pStyle w:val="ListParagraph"/>
        <w:numPr>
          <w:ilvl w:val="0"/>
          <w:numId w:val="3"/>
        </w:numPr>
      </w:pPr>
      <w:r>
        <w:t>Place your head on the stock the same way for every shot.</w:t>
      </w:r>
    </w:p>
    <w:p w:rsidR="003960CD" w:rsidRDefault="003960CD" w:rsidP="003960CD">
      <w:pPr>
        <w:pStyle w:val="ListParagraph"/>
        <w:numPr>
          <w:ilvl w:val="0"/>
          <w:numId w:val="3"/>
        </w:numPr>
      </w:pPr>
      <w:r>
        <w:t>Dominate eye: in line with a line from the center of the front sight through the center of the rear sight to the dominate eye.</w:t>
      </w:r>
    </w:p>
    <w:p w:rsidR="003960CD" w:rsidRDefault="003960CD" w:rsidP="003960CD">
      <w:pPr>
        <w:pStyle w:val="ListParagraph"/>
        <w:numPr>
          <w:ilvl w:val="1"/>
          <w:numId w:val="3"/>
        </w:numPr>
      </w:pPr>
      <w:r>
        <w:t>Head should be erect and level.</w:t>
      </w:r>
    </w:p>
    <w:p w:rsidR="003960CD" w:rsidRDefault="003960CD" w:rsidP="003960CD">
      <w:pPr>
        <w:pStyle w:val="ListParagraph"/>
        <w:numPr>
          <w:ilvl w:val="1"/>
          <w:numId w:val="3"/>
        </w:numPr>
      </w:pPr>
      <w:r>
        <w:t>Don’t droop head down to rifle but bring the rifle up onto a higher point on the shoulder.</w:t>
      </w:r>
    </w:p>
    <w:p w:rsidR="003960CD" w:rsidRDefault="003960CD" w:rsidP="003960CD">
      <w:pPr>
        <w:pStyle w:val="ListParagraph"/>
        <w:numPr>
          <w:ilvl w:val="1"/>
          <w:numId w:val="3"/>
        </w:numPr>
      </w:pPr>
      <w:r>
        <w:t>Head position should be natural &amp; relaxed.</w:t>
      </w:r>
    </w:p>
    <w:p w:rsidR="003960CD" w:rsidRDefault="003960CD" w:rsidP="003960CD">
      <w:pPr>
        <w:pStyle w:val="ListParagraph"/>
        <w:numPr>
          <w:ilvl w:val="1"/>
          <w:numId w:val="3"/>
        </w:numPr>
      </w:pPr>
      <w:r>
        <w:t>Head should be supported by the rifle stock.</w:t>
      </w:r>
    </w:p>
    <w:p w:rsidR="003960CD" w:rsidRDefault="009231C5" w:rsidP="009231C5">
      <w:pPr>
        <w:pStyle w:val="ListParagraph"/>
        <w:numPr>
          <w:ilvl w:val="0"/>
          <w:numId w:val="3"/>
        </w:numPr>
      </w:pPr>
      <w:r>
        <w:t>Sight alignment + stock weld + eye relief (distance between rear aperture sight and your eye) = correct head position.</w:t>
      </w:r>
    </w:p>
    <w:p w:rsidR="009231C5" w:rsidRDefault="009231C5" w:rsidP="009231C5">
      <w:r>
        <w:t>Steady Position and Trigger Control</w:t>
      </w:r>
    </w:p>
    <w:p w:rsidR="009231C5" w:rsidRDefault="009231C5" w:rsidP="009231C5">
      <w:pPr>
        <w:pStyle w:val="ListParagraph"/>
        <w:numPr>
          <w:ilvl w:val="0"/>
          <w:numId w:val="4"/>
        </w:numPr>
      </w:pPr>
      <w:r>
        <w:t>With the sights steady, apply smooth rearward pressure on the trigger so that sight alignment and sight picture is maintained.</w:t>
      </w:r>
    </w:p>
    <w:p w:rsidR="009231C5" w:rsidRDefault="009231C5" w:rsidP="009231C5">
      <w:pPr>
        <w:pStyle w:val="ListParagraph"/>
        <w:numPr>
          <w:ilvl w:val="0"/>
          <w:numId w:val="4"/>
        </w:numPr>
      </w:pPr>
      <w:r>
        <w:t>What is a steady position?</w:t>
      </w:r>
    </w:p>
    <w:p w:rsidR="009231C5" w:rsidRDefault="009231C5" w:rsidP="009231C5">
      <w:pPr>
        <w:pStyle w:val="ListParagraph"/>
        <w:numPr>
          <w:ilvl w:val="1"/>
          <w:numId w:val="4"/>
        </w:numPr>
      </w:pPr>
      <w:r>
        <w:t>Use Bone (skeletal) &amp; artificial (Sling and Jacket) support</w:t>
      </w:r>
    </w:p>
    <w:p w:rsidR="009231C5" w:rsidRDefault="009231C5" w:rsidP="009231C5">
      <w:pPr>
        <w:pStyle w:val="ListParagraph"/>
        <w:numPr>
          <w:ilvl w:val="1"/>
          <w:numId w:val="4"/>
        </w:numPr>
      </w:pPr>
      <w:r>
        <w:t>This reduces muscle tension</w:t>
      </w:r>
    </w:p>
    <w:p w:rsidR="009231C5" w:rsidRDefault="009231C5" w:rsidP="009231C5">
      <w:pPr>
        <w:pStyle w:val="ListParagraph"/>
        <w:numPr>
          <w:ilvl w:val="1"/>
          <w:numId w:val="4"/>
        </w:numPr>
      </w:pPr>
      <w:r>
        <w:t>Which in turn leads to muscle relaxation.</w:t>
      </w:r>
    </w:p>
    <w:p w:rsidR="009231C5" w:rsidRDefault="009231C5" w:rsidP="009231C5">
      <w:pPr>
        <w:pStyle w:val="ListParagraph"/>
        <w:ind w:left="1440"/>
      </w:pPr>
    </w:p>
    <w:p w:rsidR="009231C5" w:rsidRDefault="009231C5" w:rsidP="009231C5">
      <w:pPr>
        <w:pStyle w:val="ListParagraph"/>
        <w:ind w:left="0"/>
      </w:pPr>
      <w:r>
        <w:t>NPA (Natural Point of Aim)</w:t>
      </w:r>
    </w:p>
    <w:p w:rsidR="009231C5" w:rsidRDefault="009231C5" w:rsidP="009231C5">
      <w:pPr>
        <w:pStyle w:val="ListParagraph"/>
        <w:ind w:left="0"/>
      </w:pPr>
      <w:r>
        <w:t>Once you attain a steady position</w:t>
      </w:r>
    </w:p>
    <w:p w:rsidR="009231C5" w:rsidRDefault="009231C5" w:rsidP="009231C5">
      <w:pPr>
        <w:pStyle w:val="ListParagraph"/>
        <w:numPr>
          <w:ilvl w:val="0"/>
          <w:numId w:val="5"/>
        </w:numPr>
      </w:pPr>
      <w:r>
        <w:t>Relax, exhale while your eyes are closed -&gt;</w:t>
      </w:r>
      <w:r w:rsidR="008064E5">
        <w:t xml:space="preserve"> open eyes -&gt; look thru sights = NPA</w:t>
      </w:r>
    </w:p>
    <w:p w:rsidR="008064E5" w:rsidRDefault="008064E5" w:rsidP="009231C5">
      <w:pPr>
        <w:pStyle w:val="ListParagraph"/>
        <w:numPr>
          <w:ilvl w:val="0"/>
          <w:numId w:val="5"/>
        </w:numPr>
      </w:pPr>
      <w:r>
        <w:t>Adjust: Shift position so that you are naturally pointing at target (sight picture).</w:t>
      </w:r>
    </w:p>
    <w:p w:rsidR="008064E5" w:rsidRDefault="008064E5" w:rsidP="008064E5">
      <w:r>
        <w:t>Prone Position (finally)</w:t>
      </w:r>
      <w:proofErr w:type="gramStart"/>
      <w:r>
        <w:t>…..</w:t>
      </w:r>
      <w:proofErr w:type="gramEnd"/>
      <w:r>
        <w:t>use a demo person</w:t>
      </w:r>
    </w:p>
    <w:p w:rsidR="008064E5" w:rsidRDefault="008064E5" w:rsidP="008064E5">
      <w:pPr>
        <w:pStyle w:val="ListParagraph"/>
        <w:numPr>
          <w:ilvl w:val="0"/>
          <w:numId w:val="6"/>
        </w:numPr>
      </w:pPr>
      <w:r>
        <w:t>Sling is placed directly above or below the bicep. There is a pulse on the bicep which will interfere with your ability to hold a steady position. Sling is tight but it isn’t a tourniquet. Some shooting jackets have a button on sleeve to assist in holding sling in position.</w:t>
      </w:r>
    </w:p>
    <w:p w:rsidR="008064E5" w:rsidRDefault="008064E5" w:rsidP="008064E5">
      <w:pPr>
        <w:pStyle w:val="ListParagraph"/>
        <w:numPr>
          <w:ilvl w:val="0"/>
          <w:numId w:val="6"/>
        </w:numPr>
      </w:pPr>
      <w:r>
        <w:t>Position the shooting mat at a slight angle, 1 o’clock to 7 o’clock for a right handed shooter.</w:t>
      </w:r>
    </w:p>
    <w:p w:rsidR="008064E5" w:rsidRDefault="008064E5" w:rsidP="008064E5">
      <w:pPr>
        <w:pStyle w:val="ListParagraph"/>
        <w:numPr>
          <w:ilvl w:val="1"/>
          <w:numId w:val="6"/>
        </w:numPr>
      </w:pPr>
      <w:r>
        <w:t>Body is at an angle to the line of fire.</w:t>
      </w:r>
    </w:p>
    <w:p w:rsidR="008064E5" w:rsidRDefault="008064E5" w:rsidP="008064E5">
      <w:pPr>
        <w:pStyle w:val="ListParagraph"/>
        <w:numPr>
          <w:ilvl w:val="1"/>
          <w:numId w:val="6"/>
        </w:numPr>
      </w:pPr>
      <w:r>
        <w:t>Don’t shoot straight on</w:t>
      </w:r>
      <w:r w:rsidR="00D92C0F">
        <w:t>.</w:t>
      </w:r>
    </w:p>
    <w:p w:rsidR="00D92C0F" w:rsidRDefault="00D92C0F" w:rsidP="00D92C0F">
      <w:pPr>
        <w:pStyle w:val="ListParagraph"/>
        <w:numPr>
          <w:ilvl w:val="0"/>
          <w:numId w:val="6"/>
        </w:numPr>
      </w:pPr>
      <w:r>
        <w:t>Set up your spotting scope.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Non shooting (support) side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So that you do not disturb your position to look through it.</w:t>
      </w:r>
    </w:p>
    <w:p w:rsidR="00D92C0F" w:rsidRDefault="00D92C0F" w:rsidP="00D92C0F">
      <w:pPr>
        <w:pStyle w:val="ListParagraph"/>
        <w:numPr>
          <w:ilvl w:val="0"/>
          <w:numId w:val="6"/>
        </w:numPr>
      </w:pPr>
      <w:r>
        <w:t>Position the ammo block(s)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Close to the shooting hand.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Use the shooting hand to work the bolt and load the next round’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Avoid using the support hand.</w:t>
      </w:r>
    </w:p>
    <w:p w:rsidR="00D92C0F" w:rsidRDefault="00D92C0F" w:rsidP="00D92C0F">
      <w:pPr>
        <w:pStyle w:val="ListParagraph"/>
        <w:numPr>
          <w:ilvl w:val="0"/>
          <w:numId w:val="6"/>
        </w:numPr>
      </w:pPr>
      <w:r>
        <w:lastRenderedPageBreak/>
        <w:t>Attach the sling to the rifle.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>Sling supports the weight of the rifle (once adjusted)</w:t>
      </w:r>
    </w:p>
    <w:p w:rsidR="00D92C0F" w:rsidRDefault="00D92C0F" w:rsidP="00D92C0F">
      <w:pPr>
        <w:pStyle w:val="ListParagraph"/>
        <w:numPr>
          <w:ilvl w:val="1"/>
          <w:numId w:val="6"/>
        </w:numPr>
      </w:pPr>
      <w:r>
        <w:t xml:space="preserve">Place support elbow </w:t>
      </w:r>
      <w:r w:rsidR="00713CDF">
        <w:t>on the leading edge of the mat.</w:t>
      </w:r>
    </w:p>
    <w:p w:rsidR="00713CDF" w:rsidRDefault="00713CDF" w:rsidP="00D92C0F">
      <w:pPr>
        <w:pStyle w:val="ListParagraph"/>
        <w:numPr>
          <w:ilvl w:val="1"/>
          <w:numId w:val="6"/>
        </w:numPr>
      </w:pPr>
      <w:r>
        <w:t>Use the outside edge of the support elbow for max bone support.</w:t>
      </w:r>
    </w:p>
    <w:p w:rsidR="00713CDF" w:rsidRDefault="00713CDF" w:rsidP="00D92C0F">
      <w:pPr>
        <w:pStyle w:val="ListParagraph"/>
        <w:numPr>
          <w:ilvl w:val="1"/>
          <w:numId w:val="6"/>
        </w:numPr>
      </w:pPr>
      <w:r>
        <w:t>Elbow directly beneath rifle (as close as possible)</w:t>
      </w:r>
    </w:p>
    <w:p w:rsidR="00713CDF" w:rsidRDefault="00713CDF" w:rsidP="00713CDF">
      <w:pPr>
        <w:pStyle w:val="ListParagraph"/>
        <w:numPr>
          <w:ilvl w:val="0"/>
          <w:numId w:val="6"/>
        </w:numPr>
      </w:pPr>
      <w:r>
        <w:t>Grab the rifle butt with the shooting hand and position into pocket of shoulder. Remember your head position.</w:t>
      </w:r>
    </w:p>
    <w:p w:rsidR="00713CDF" w:rsidRDefault="00713CDF" w:rsidP="00713CDF">
      <w:pPr>
        <w:pStyle w:val="ListParagraph"/>
        <w:numPr>
          <w:ilvl w:val="0"/>
          <w:numId w:val="6"/>
        </w:numPr>
      </w:pPr>
      <w:r>
        <w:t>Grip rifle with shooting hand, roll over onto rifle side while firmly placing elbow of shooting hand on the mat.</w:t>
      </w:r>
    </w:p>
    <w:p w:rsidR="00E45FD2" w:rsidRDefault="00E45FD2" w:rsidP="00713CDF">
      <w:pPr>
        <w:pStyle w:val="ListParagraph"/>
        <w:numPr>
          <w:ilvl w:val="0"/>
          <w:numId w:val="6"/>
        </w:numPr>
      </w:pPr>
      <w:r>
        <w:t>Leg on support side should be straight back with the foot lying flat on the ground.</w:t>
      </w:r>
    </w:p>
    <w:p w:rsidR="00E45FD2" w:rsidRDefault="00E45FD2" w:rsidP="00E45FD2">
      <w:pPr>
        <w:pStyle w:val="ListParagraph"/>
        <w:numPr>
          <w:ilvl w:val="1"/>
          <w:numId w:val="6"/>
        </w:numPr>
      </w:pPr>
      <w:r>
        <w:t>Spine straight.</w:t>
      </w:r>
    </w:p>
    <w:p w:rsidR="00E45FD2" w:rsidRDefault="00E45FD2" w:rsidP="00E45FD2">
      <w:pPr>
        <w:pStyle w:val="ListParagraph"/>
        <w:numPr>
          <w:ilvl w:val="1"/>
          <w:numId w:val="6"/>
        </w:numPr>
      </w:pPr>
      <w:r>
        <w:t xml:space="preserve">Shooting side leg angled at 45 </w:t>
      </w:r>
      <w:proofErr w:type="gramStart"/>
      <w:r>
        <w:t>degree</w:t>
      </w:r>
      <w:proofErr w:type="gramEnd"/>
      <w:r>
        <w:t xml:space="preserve"> – bent at knee with lower leg // to shooting line. This removes pressure from the chest and abdomen for easier breathing.</w:t>
      </w:r>
    </w:p>
    <w:p w:rsidR="00E45FD2" w:rsidRDefault="00E45FD2" w:rsidP="00E45FD2">
      <w:pPr>
        <w:pStyle w:val="ListParagraph"/>
        <w:numPr>
          <w:ilvl w:val="2"/>
          <w:numId w:val="6"/>
        </w:numPr>
      </w:pPr>
      <w:r>
        <w:t>Note this is the Olympic position vs. the military position which the legs are straight</w:t>
      </w:r>
      <w:r w:rsidR="002B3D88">
        <w:t xml:space="preserve"> and chest flat on ground.</w:t>
      </w:r>
    </w:p>
    <w:p w:rsidR="00E45FD2" w:rsidRDefault="00E45FD2" w:rsidP="00713CDF">
      <w:pPr>
        <w:pStyle w:val="ListParagraph"/>
        <w:numPr>
          <w:ilvl w:val="0"/>
          <w:numId w:val="6"/>
        </w:numPr>
      </w:pPr>
      <w:r>
        <w:t>Dry fire and check NPA.</w:t>
      </w:r>
    </w:p>
    <w:p w:rsidR="00E45FD2" w:rsidRDefault="00E45FD2" w:rsidP="00713CDF">
      <w:pPr>
        <w:pStyle w:val="ListParagraph"/>
        <w:numPr>
          <w:ilvl w:val="0"/>
          <w:numId w:val="6"/>
        </w:numPr>
      </w:pPr>
      <w:r>
        <w:t>Shoot 10’s</w:t>
      </w:r>
    </w:p>
    <w:p w:rsidR="00E45FD2" w:rsidRDefault="00E45FD2" w:rsidP="00E45FD2">
      <w:pPr>
        <w:pStyle w:val="ListParagraph"/>
        <w:numPr>
          <w:ilvl w:val="1"/>
          <w:numId w:val="6"/>
        </w:numPr>
      </w:pPr>
      <w:r>
        <w:t>Move as little as possible when using scope and reloading</w:t>
      </w:r>
    </w:p>
    <w:p w:rsidR="00CD0DA5" w:rsidRDefault="00CD0DA5" w:rsidP="00CD0DA5">
      <w:r>
        <w:t>Homework: reread Chapter 3 Sections 5 and 6 on Trigger Control, read Chapter 4 on the Aspects of Position Shooting.</w:t>
      </w:r>
      <w:bookmarkStart w:id="0" w:name="_GoBack"/>
      <w:bookmarkEnd w:id="0"/>
      <w:r>
        <w:t xml:space="preserve"> </w:t>
      </w:r>
    </w:p>
    <w:p w:rsidR="00D92C0F" w:rsidRDefault="00D92C0F" w:rsidP="00D92C0F"/>
    <w:p w:rsidR="00D92C0F" w:rsidRDefault="00D92C0F" w:rsidP="00D92C0F"/>
    <w:p w:rsidR="00D92C0F" w:rsidRDefault="00D92C0F" w:rsidP="00D92C0F"/>
    <w:p w:rsidR="008064E5" w:rsidRDefault="008064E5" w:rsidP="00D92C0F">
      <w:pPr>
        <w:ind w:left="720"/>
      </w:pPr>
    </w:p>
    <w:p w:rsidR="008064E5" w:rsidRDefault="008064E5" w:rsidP="008064E5"/>
    <w:p w:rsidR="003960CD" w:rsidRDefault="003960CD" w:rsidP="003960CD"/>
    <w:sectPr w:rsidR="00396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4631"/>
    <w:multiLevelType w:val="hybridMultilevel"/>
    <w:tmpl w:val="291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05AF2"/>
    <w:multiLevelType w:val="hybridMultilevel"/>
    <w:tmpl w:val="6C2A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E44F4"/>
    <w:multiLevelType w:val="hybridMultilevel"/>
    <w:tmpl w:val="B1208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1B1B"/>
    <w:multiLevelType w:val="hybridMultilevel"/>
    <w:tmpl w:val="2F3C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54E40"/>
    <w:multiLevelType w:val="hybridMultilevel"/>
    <w:tmpl w:val="7840A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F3ECB"/>
    <w:multiLevelType w:val="hybridMultilevel"/>
    <w:tmpl w:val="67360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CD"/>
    <w:rsid w:val="002B3D88"/>
    <w:rsid w:val="0030733A"/>
    <w:rsid w:val="003960CD"/>
    <w:rsid w:val="00713CDF"/>
    <w:rsid w:val="008064E5"/>
    <w:rsid w:val="009231C5"/>
    <w:rsid w:val="009D78ED"/>
    <w:rsid w:val="00B6756F"/>
    <w:rsid w:val="00CD0DA5"/>
    <w:rsid w:val="00D92C0F"/>
    <w:rsid w:val="00E4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75EE8"/>
  <w15:chartTrackingRefBased/>
  <w15:docId w15:val="{1F768E3E-E495-4F3C-99CB-1437B894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Sprowl</dc:creator>
  <cp:keywords/>
  <dc:description/>
  <cp:lastModifiedBy>Don Sprowl</cp:lastModifiedBy>
  <cp:revision>2</cp:revision>
  <dcterms:created xsi:type="dcterms:W3CDTF">2018-11-18T02:35:00Z</dcterms:created>
  <dcterms:modified xsi:type="dcterms:W3CDTF">2018-11-18T03:46:00Z</dcterms:modified>
</cp:coreProperties>
</file>